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9A5E" w14:textId="77777777" w:rsidR="00EA1DC1" w:rsidRDefault="00000000">
      <w:pPr>
        <w:spacing w:line="560" w:lineRule="exact"/>
        <w:outlineLvl w:val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</w:t>
      </w:r>
    </w:p>
    <w:p w14:paraId="2501BA94" w14:textId="77777777" w:rsidR="00EA1DC1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融资方案表</w:t>
      </w:r>
    </w:p>
    <w:p w14:paraId="1BE71AF7" w14:textId="77777777" w:rsidR="00EA1DC1" w:rsidRDefault="00EA1DC1">
      <w:pPr>
        <w:pStyle w:val="a0"/>
      </w:pPr>
    </w:p>
    <w:p w14:paraId="58933D14" w14:textId="77777777" w:rsidR="00EA1DC1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致：</w:t>
      </w:r>
      <w:r>
        <w:rPr>
          <w:rFonts w:ascii="仿宋_GB2312" w:eastAsia="仿宋_GB2312" w:hAnsi="微软雅黑" w:cs="黑体" w:hint="eastAsia"/>
          <w:kern w:val="0"/>
          <w:sz w:val="32"/>
          <w:szCs w:val="32"/>
          <w:lang w:bidi="ar"/>
        </w:rPr>
        <w:t>青岛地铁乐石置业有限公司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75E6B14A" w14:textId="77777777" w:rsidR="00EA1DC1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我司拟参与</w:t>
      </w:r>
      <w:r>
        <w:rPr>
          <w:rFonts w:ascii="仿宋_GB2312" w:eastAsia="仿宋_GB2312" w:hAnsi="微软雅黑" w:cs="黑体" w:hint="eastAsia"/>
          <w:kern w:val="0"/>
          <w:sz w:val="32"/>
          <w:szCs w:val="32"/>
          <w:lang w:bidi="ar"/>
        </w:rPr>
        <w:t>青铁·公园里项目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融资，融资条件如下：</w:t>
      </w:r>
    </w:p>
    <w:tbl>
      <w:tblPr>
        <w:tblStyle w:val="a4"/>
        <w:tblW w:w="8919" w:type="dxa"/>
        <w:tblLayout w:type="fixed"/>
        <w:tblLook w:val="04A0" w:firstRow="1" w:lastRow="0" w:firstColumn="1" w:lastColumn="0" w:noHBand="0" w:noVBand="1"/>
      </w:tblPr>
      <w:tblGrid>
        <w:gridCol w:w="3215"/>
        <w:gridCol w:w="1495"/>
        <w:gridCol w:w="1679"/>
        <w:gridCol w:w="2530"/>
      </w:tblGrid>
      <w:tr w:rsidR="00EA1DC1" w14:paraId="49A9DB6C" w14:textId="77777777">
        <w:trPr>
          <w:trHeight w:val="789"/>
        </w:trPr>
        <w:tc>
          <w:tcPr>
            <w:tcW w:w="3215" w:type="dxa"/>
            <w:vAlign w:val="center"/>
          </w:tcPr>
          <w:p w14:paraId="0BE4F583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融资机构</w:t>
            </w:r>
          </w:p>
        </w:tc>
        <w:tc>
          <w:tcPr>
            <w:tcW w:w="5704" w:type="dxa"/>
            <w:gridSpan w:val="3"/>
            <w:vAlign w:val="center"/>
          </w:tcPr>
          <w:p w14:paraId="0EC636AF" w14:textId="77777777" w:rsidR="00EA1DC1" w:rsidRDefault="0000000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*****</w:t>
            </w:r>
          </w:p>
        </w:tc>
      </w:tr>
      <w:tr w:rsidR="00EA1DC1" w14:paraId="5A73070D" w14:textId="77777777">
        <w:trPr>
          <w:trHeight w:val="789"/>
        </w:trPr>
        <w:tc>
          <w:tcPr>
            <w:tcW w:w="3215" w:type="dxa"/>
            <w:vAlign w:val="center"/>
          </w:tcPr>
          <w:p w14:paraId="77F224DE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04" w:type="dxa"/>
            <w:gridSpan w:val="3"/>
            <w:vAlign w:val="center"/>
          </w:tcPr>
          <w:p w14:paraId="1D82FF7E" w14:textId="77777777" w:rsidR="00EA1DC1" w:rsidRDefault="0000000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微软雅黑" w:cs="黑体" w:hint="eastAsia"/>
                <w:kern w:val="0"/>
                <w:sz w:val="32"/>
                <w:szCs w:val="32"/>
                <w:lang w:bidi="ar"/>
              </w:rPr>
              <w:t>青岛地铁乐石置业有限公司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EA1DC1" w14:paraId="0C1774D5" w14:textId="77777777">
        <w:trPr>
          <w:trHeight w:val="789"/>
        </w:trPr>
        <w:tc>
          <w:tcPr>
            <w:tcW w:w="3215" w:type="dxa"/>
            <w:vAlign w:val="center"/>
          </w:tcPr>
          <w:p w14:paraId="207A5CBB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704" w:type="dxa"/>
            <w:gridSpan w:val="3"/>
            <w:vAlign w:val="center"/>
          </w:tcPr>
          <w:p w14:paraId="08B974EA" w14:textId="77777777" w:rsidR="00EA1DC1" w:rsidRDefault="00000000">
            <w:pPr>
              <w:spacing w:line="56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微软雅黑" w:cs="黑体" w:hint="eastAsia"/>
                <w:kern w:val="0"/>
                <w:sz w:val="32"/>
                <w:szCs w:val="32"/>
                <w:lang w:bidi="ar"/>
              </w:rPr>
              <w:t>青铁·公园里</w:t>
            </w:r>
          </w:p>
        </w:tc>
      </w:tr>
      <w:tr w:rsidR="00EA1DC1" w14:paraId="51F0EF83" w14:textId="77777777">
        <w:trPr>
          <w:trHeight w:val="1032"/>
        </w:trPr>
        <w:tc>
          <w:tcPr>
            <w:tcW w:w="3215" w:type="dxa"/>
            <w:vMerge w:val="restart"/>
            <w:vAlign w:val="center"/>
          </w:tcPr>
          <w:p w14:paraId="1F5FFA26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融资期限（年）及额度</w:t>
            </w:r>
          </w:p>
        </w:tc>
        <w:tc>
          <w:tcPr>
            <w:tcW w:w="1495" w:type="dxa"/>
            <w:vAlign w:val="center"/>
          </w:tcPr>
          <w:p w14:paraId="0A9C3FD3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679" w:type="dxa"/>
            <w:vAlign w:val="center"/>
          </w:tcPr>
          <w:p w14:paraId="64BB4A5B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贷款额度（亿元）</w:t>
            </w:r>
          </w:p>
        </w:tc>
        <w:tc>
          <w:tcPr>
            <w:tcW w:w="2530" w:type="dxa"/>
            <w:vAlign w:val="center"/>
          </w:tcPr>
          <w:p w14:paraId="2F1BC049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利率</w:t>
            </w:r>
          </w:p>
        </w:tc>
      </w:tr>
      <w:tr w:rsidR="00EA1DC1" w14:paraId="0B5FE421" w14:textId="77777777">
        <w:trPr>
          <w:trHeight w:val="1032"/>
        </w:trPr>
        <w:tc>
          <w:tcPr>
            <w:tcW w:w="3215" w:type="dxa"/>
            <w:vMerge/>
            <w:vAlign w:val="center"/>
          </w:tcPr>
          <w:p w14:paraId="78F6FC65" w14:textId="77777777" w:rsidR="00EA1DC1" w:rsidRDefault="00EA1DC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 w14:paraId="6FDF8D1F" w14:textId="77777777" w:rsidR="00EA1DC1" w:rsidRDefault="00000000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*年期</w:t>
            </w:r>
          </w:p>
        </w:tc>
        <w:tc>
          <w:tcPr>
            <w:tcW w:w="1679" w:type="dxa"/>
            <w:vAlign w:val="center"/>
          </w:tcPr>
          <w:p w14:paraId="631FC62A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*</w:t>
            </w:r>
          </w:p>
        </w:tc>
        <w:tc>
          <w:tcPr>
            <w:tcW w:w="2530" w:type="dxa"/>
            <w:vAlign w:val="center"/>
          </w:tcPr>
          <w:p w14:paraId="4DFC31CF" w14:textId="77777777" w:rsidR="00EA1DC1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X年期LPR浮动（</w:t>
            </w:r>
            <w:r>
              <w:rPr>
                <w:rFonts w:ascii="华文隶书" w:eastAsia="华文隶书" w:hAnsi="华文隶书" w:cs="华文隶书" w:hint="eastAsia"/>
                <w:sz w:val="28"/>
                <w:szCs w:val="28"/>
              </w:rPr>
              <w:t>+/-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）***BP</w:t>
            </w:r>
          </w:p>
        </w:tc>
      </w:tr>
      <w:tr w:rsidR="00EA1DC1" w14:paraId="7ECABCF0" w14:textId="77777777">
        <w:trPr>
          <w:trHeight w:val="789"/>
        </w:trPr>
        <w:tc>
          <w:tcPr>
            <w:tcW w:w="3215" w:type="dxa"/>
            <w:vAlign w:val="center"/>
          </w:tcPr>
          <w:p w14:paraId="6020AB81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5704" w:type="dxa"/>
            <w:gridSpan w:val="3"/>
            <w:vAlign w:val="center"/>
          </w:tcPr>
          <w:p w14:paraId="3A7CC514" w14:textId="77777777" w:rsidR="00EA1DC1" w:rsidRDefault="00EA1DC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DC1" w14:paraId="3ECE23E4" w14:textId="77777777">
        <w:trPr>
          <w:trHeight w:val="810"/>
        </w:trPr>
        <w:tc>
          <w:tcPr>
            <w:tcW w:w="3215" w:type="dxa"/>
            <w:vAlign w:val="center"/>
          </w:tcPr>
          <w:p w14:paraId="7C8A90DE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还本计划</w:t>
            </w:r>
          </w:p>
        </w:tc>
        <w:tc>
          <w:tcPr>
            <w:tcW w:w="5704" w:type="dxa"/>
            <w:gridSpan w:val="3"/>
            <w:vAlign w:val="center"/>
          </w:tcPr>
          <w:p w14:paraId="3A1364E7" w14:textId="77777777" w:rsidR="00EA1DC1" w:rsidRDefault="00EA1DC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A1DC1" w14:paraId="0F09969F" w14:textId="77777777">
        <w:trPr>
          <w:trHeight w:val="819"/>
        </w:trPr>
        <w:tc>
          <w:tcPr>
            <w:tcW w:w="3215" w:type="dxa"/>
            <w:vAlign w:val="center"/>
          </w:tcPr>
          <w:p w14:paraId="791A4DAE" w14:textId="77777777" w:rsidR="00EA1DC1" w:rsidRDefault="00000000">
            <w:pPr>
              <w:spacing w:line="56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  <w:szCs w:val="28"/>
              </w:rPr>
              <w:t>融资用途</w:t>
            </w:r>
          </w:p>
        </w:tc>
        <w:tc>
          <w:tcPr>
            <w:tcW w:w="5704" w:type="dxa"/>
            <w:gridSpan w:val="3"/>
            <w:vAlign w:val="center"/>
          </w:tcPr>
          <w:p w14:paraId="33336571" w14:textId="77777777" w:rsidR="00EA1DC1" w:rsidRDefault="00EA1DC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1BA0ED2" w14:textId="77777777" w:rsidR="00EA1DC1" w:rsidRDefault="0000000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我司承诺，将严格信守以上融资计划并履约执行。该报价利率以报价当日的LPR基准利率为主。</w:t>
      </w:r>
    </w:p>
    <w:p w14:paraId="038E663D" w14:textId="77777777" w:rsidR="00EA1DC1" w:rsidRDefault="00000000">
      <w:pPr>
        <w:spacing w:line="560" w:lineRule="exact"/>
        <w:ind w:firstLineChars="1100" w:firstLine="35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XXXX</w:t>
      </w:r>
    </w:p>
    <w:p w14:paraId="372FDB8A" w14:textId="77777777" w:rsidR="00EA1DC1" w:rsidRDefault="00000000">
      <w:pPr>
        <w:spacing w:line="560" w:lineRule="exact"/>
        <w:ind w:firstLine="640"/>
        <w:jc w:val="center"/>
      </w:pPr>
      <w:r>
        <w:rPr>
          <w:rFonts w:ascii="仿宋_GB2312" w:eastAsia="仿宋_GB2312" w:hint="eastAsia"/>
          <w:sz w:val="32"/>
          <w:szCs w:val="32"/>
        </w:rPr>
        <w:t xml:space="preserve">                  2026年5月 日</w:t>
      </w:r>
    </w:p>
    <w:p w14:paraId="769880D4" w14:textId="77777777" w:rsidR="00EA1DC1" w:rsidRDefault="00000000">
      <w:pPr>
        <w:spacing w:line="560" w:lineRule="exact"/>
        <w:ind w:firstLine="640"/>
      </w:pPr>
      <w:r>
        <w:rPr>
          <w:rFonts w:ascii="仿宋_GB2312" w:eastAsia="仿宋_GB2312" w:hint="eastAsia"/>
          <w:sz w:val="32"/>
          <w:szCs w:val="32"/>
        </w:rPr>
        <w:t>经办人：****            联系电话：****</w:t>
      </w:r>
    </w:p>
    <w:sectPr w:rsidR="00EA1DC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1NWE1MjY0NDFkYWQxZjY2MDBjOGUyMmQ4Zjk5ZWMifQ=="/>
  </w:docVars>
  <w:rsids>
    <w:rsidRoot w:val="0F6C462F"/>
    <w:rsid w:val="00742B6E"/>
    <w:rsid w:val="00E21EDB"/>
    <w:rsid w:val="00EA1DC1"/>
    <w:rsid w:val="04163446"/>
    <w:rsid w:val="04AF2B68"/>
    <w:rsid w:val="06CA5C7C"/>
    <w:rsid w:val="07E075BF"/>
    <w:rsid w:val="09C4483A"/>
    <w:rsid w:val="0E9629AD"/>
    <w:rsid w:val="0F6C462F"/>
    <w:rsid w:val="1B18764C"/>
    <w:rsid w:val="1B347BCF"/>
    <w:rsid w:val="261D1FBA"/>
    <w:rsid w:val="2EA03827"/>
    <w:rsid w:val="30D35714"/>
    <w:rsid w:val="333F17C2"/>
    <w:rsid w:val="39272D5B"/>
    <w:rsid w:val="3A8B1DBA"/>
    <w:rsid w:val="3E963A05"/>
    <w:rsid w:val="484261F8"/>
    <w:rsid w:val="4A631DE2"/>
    <w:rsid w:val="4BA645BA"/>
    <w:rsid w:val="4CBA017E"/>
    <w:rsid w:val="514E7348"/>
    <w:rsid w:val="525617BD"/>
    <w:rsid w:val="5CA50038"/>
    <w:rsid w:val="5E9465B6"/>
    <w:rsid w:val="6420350D"/>
    <w:rsid w:val="642B1F1D"/>
    <w:rsid w:val="69884B3C"/>
    <w:rsid w:val="744F6DB0"/>
    <w:rsid w:val="75B55338"/>
    <w:rsid w:val="783E1E86"/>
    <w:rsid w:val="7CD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3E0B0"/>
  <w15:docId w15:val="{83FD59B3-BD0E-42D9-BB63-25F7C45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semiHidden/>
    <w:unhideWhenUsed/>
    <w:qFormat/>
    <w:pPr>
      <w:spacing w:before="120"/>
    </w:pPr>
    <w:rPr>
      <w:rFonts w:ascii="Arial" w:hAnsi="Arial"/>
      <w:sz w:val="24"/>
    </w:rPr>
  </w:style>
  <w:style w:type="table" w:styleId="a4">
    <w:name w:val="Table Grid"/>
    <w:basedOn w:val="a2"/>
    <w:autoRedefine/>
    <w:uiPriority w:val="9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149</Characters>
  <Application>Microsoft Office Word</Application>
  <DocSecurity>0</DocSecurity>
  <Lines>13</Lines>
  <Paragraphs>12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冷冷</dc:creator>
  <cp:lastModifiedBy>德才 汪</cp:lastModifiedBy>
  <cp:revision>2</cp:revision>
  <cp:lastPrinted>2024-03-14T01:39:00Z</cp:lastPrinted>
  <dcterms:created xsi:type="dcterms:W3CDTF">2026-05-21T06:55:00Z</dcterms:created>
  <dcterms:modified xsi:type="dcterms:W3CDTF">2026-05-21T06:55:00Z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eyJoZGlkIjoiODkyMWJmNGU4MDBhMmZlMWU2YWZlZWYyZWIwOTVkZjYiLCJ1c2VySWQiOiIxNjkyMTQyODQyIn0=</vt:lpwstr>
  </property>
</Properties>
</file>